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DC63" w14:textId="77777777" w:rsidR="006B3A29" w:rsidRPr="006B3A29" w:rsidRDefault="006B3A29" w:rsidP="006B3A29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DD9151B" wp14:editId="0C0B9A5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88D9" w14:textId="77777777" w:rsidR="006B3A29" w:rsidRPr="006B3A29" w:rsidRDefault="006B3A29" w:rsidP="006B3A29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0C93C03B" w14:textId="77777777" w:rsidR="006B3A29" w:rsidRPr="006B3A29" w:rsidRDefault="006B3A29" w:rsidP="006B3A2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B425148" w14:textId="77777777" w:rsidR="006B3A29" w:rsidRPr="006B3A29" w:rsidRDefault="006B3A29" w:rsidP="006B3A2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A34F353" w14:textId="77777777" w:rsidR="006B3A29" w:rsidRPr="006B3A29" w:rsidRDefault="006B3A29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3C678B86" w14:textId="53B5D2C8" w:rsidR="006B3A29" w:rsidRPr="006B3A29" w:rsidRDefault="005B18E9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="006B3A29"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6B605B62" w14:textId="77777777" w:rsidR="006B3A29" w:rsidRPr="006B3A29" w:rsidRDefault="006B3A29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9EB848" w14:textId="77777777" w:rsidR="006B3A29" w:rsidRPr="006B3A29" w:rsidRDefault="006B3A29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6610A1C2" w14:textId="69BF5FBB" w:rsidR="006B3A29" w:rsidRPr="006B3A29" w:rsidRDefault="006F0B17" w:rsidP="006B3A29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</w:t>
      </w:r>
    </w:p>
    <w:p w14:paraId="271A7621" w14:textId="77777777" w:rsidR="006B3A29" w:rsidRPr="006B3A29" w:rsidRDefault="006B3A29" w:rsidP="006B3A29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32A3FC" w14:textId="77777777" w:rsidR="006B3A29" w:rsidRPr="006B3A29" w:rsidRDefault="006B3A29" w:rsidP="006B3A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освіти Мелітопольської міської ради Запорізької області </w:t>
      </w:r>
    </w:p>
    <w:p w14:paraId="5AC9C5C6" w14:textId="77777777" w:rsidR="006B3A29" w:rsidRPr="006B3A29" w:rsidRDefault="006B3A29" w:rsidP="006B3A2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0553BCEE" w14:textId="689CA587" w:rsidR="006B3A29" w:rsidRPr="006F0AD4" w:rsidRDefault="006B3A29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</w:t>
      </w:r>
      <w:r w:rsidR="006F0AD4"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звернення управління освіти Мелітопольської міської ради Запорізької області </w:t>
      </w:r>
      <w:r w:rsidR="006F0AD4"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4F5F767D" w14:textId="77777777" w:rsidR="006F0AD4" w:rsidRPr="006F0AD4" w:rsidRDefault="006F0AD4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883A1FE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6CEA7B91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9351E6" w14:textId="77777777" w:rsidR="006B3A29" w:rsidRPr="006F0AD4" w:rsidRDefault="006B3A29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00B9D7E0" w14:textId="77777777" w:rsidR="006B3A29" w:rsidRPr="006F0AD4" w:rsidRDefault="006B3A29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49B4E77" w14:textId="33A6256E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Припинити право оперативного управління </w:t>
      </w:r>
      <w:r w:rsidR="00B81A1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</w:t>
      </w:r>
      <w:r w:rsidR="006F0AD4" w:rsidRPr="006F0AD4">
        <w:rPr>
          <w:rFonts w:ascii="Times New Roman" w:eastAsia="Calibri" w:hAnsi="Times New Roman" w:cs="Times New Roman"/>
          <w:sz w:val="28"/>
          <w:szCs w:val="28"/>
        </w:rPr>
        <w:t xml:space="preserve">лужбі </w:t>
      </w:r>
      <w:r w:rsidRPr="006F0AD4">
        <w:rPr>
          <w:rFonts w:ascii="Times New Roman" w:eastAsia="Calibri" w:hAnsi="Times New Roman" w:cs="Times New Roman"/>
          <w:sz w:val="28"/>
          <w:szCs w:val="28"/>
        </w:rPr>
        <w:t>у справах дітей Мелітопольської міської ради Запорізької області на комунальне майно</w:t>
      </w:r>
      <w:r w:rsidR="006F0B17" w:rsidRPr="006F0AD4">
        <w:rPr>
          <w:rFonts w:ascii="Times New Roman" w:eastAsia="Calibri" w:hAnsi="Times New Roman" w:cs="Times New Roman"/>
          <w:sz w:val="28"/>
          <w:szCs w:val="28"/>
        </w:rPr>
        <w:t>, згідно з додатком до цього рішення</w:t>
      </w:r>
      <w:r w:rsidRPr="006F0A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5867E7" w14:textId="2AD24376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2. Встановити безстроково право узуфрукта комунального майна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управлінню освіти Мелітопольської міської ради Запорізької області </w:t>
      </w:r>
      <w:r w:rsidRPr="006F0AD4">
        <w:rPr>
          <w:rFonts w:ascii="Times New Roman" w:eastAsia="Calibri" w:hAnsi="Times New Roman" w:cs="Times New Roman"/>
          <w:sz w:val="28"/>
          <w:szCs w:val="28"/>
          <w:lang w:eastAsia="uk-UA"/>
        </w:rPr>
        <w:t>(код ЄДРПОУ 02136092)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(далі - Узуфруктарій) на майно комунальної власності Мелітопольської міської територіальної громади, </w:t>
      </w:r>
      <w:r w:rsidR="006F0B17"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згідно з додатком до цього рішення.</w:t>
      </w:r>
    </w:p>
    <w:p w14:paraId="33DCE23F" w14:textId="431EF70C" w:rsidR="006F0AD4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Визначити цільове призначення використання комунального майна, переданого на праві </w:t>
      </w:r>
      <w:r w:rsidR="006F0AD4"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узуфрукта: для забезпечення організації освітнього процесу, створення та належного функціонування освітнього середовища закладів освіти, підпорядкованих управлінню освіти Мелітопольської міської ради.</w:t>
      </w:r>
    </w:p>
    <w:p w14:paraId="18F901F5" w14:textId="15F87056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1253EF35" w14:textId="7D3812D4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5. Встановити для </w:t>
      </w:r>
      <w:r w:rsidR="006F0AD4"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Узуфруктарія </w:t>
      </w: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умови володіння і користування комунальним майном:</w:t>
      </w:r>
    </w:p>
    <w:p w14:paraId="390C7CD3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2F1D89D0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1B3CBE44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045BF80B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57478075" w14:textId="0FDF7295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AD4" w:rsidRPr="006F0AD4">
        <w:rPr>
          <w:rFonts w:ascii="Times New Roman" w:hAnsi="Times New Roman" w:cs="Times New Roman"/>
          <w:sz w:val="28"/>
          <w:szCs w:val="28"/>
          <w:lang w:val="uk-UA"/>
        </w:rPr>
        <w:t>Узуфруктарій несе всі витрати, пов’язані з утриманням, користуванням та обслуговуванням майна.</w:t>
      </w:r>
    </w:p>
    <w:p w14:paraId="23CCCFCC" w14:textId="108D3917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</w:t>
      </w:r>
      <w:r w:rsidR="006F0AD4"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визначеного цим рішенням, ризики загибелі та псування майна переходять до Узуфруктарія.</w:t>
      </w:r>
    </w:p>
    <w:p w14:paraId="151357D5" w14:textId="77777777" w:rsidR="006F0AD4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</w:t>
      </w:r>
      <w:r w:rsidR="006F0AD4"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2D2FE550" w14:textId="1B368184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217CFF84" w14:textId="77777777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53632014" w14:textId="36BC8F75" w:rsidR="006B3A29" w:rsidRPr="006F0AD4" w:rsidRDefault="00A73202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прийняти в користування на праві узуфрукта комунальне майно</w:t>
      </w:r>
      <w:r w:rsidR="006F0AD4"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визначене </w:t>
      </w:r>
      <w:r w:rsidR="00757142"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 утримання, обслуговування та використання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14:paraId="3FC0AD0A" w14:textId="77777777" w:rsidR="004B18FE" w:rsidRPr="004B18FE" w:rsidRDefault="004B18FE" w:rsidP="004B1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5DBB414E" w14:textId="77777777" w:rsidR="004B18FE" w:rsidRPr="004B18FE" w:rsidRDefault="004B18FE" w:rsidP="004B18FE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6C1BA835" w14:textId="1F918350" w:rsidR="006B3A29" w:rsidRPr="004B18FE" w:rsidRDefault="006B3A29" w:rsidP="004B18FE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7C10EA9E" w14:textId="5F538BFD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3005A8DC" w14:textId="189643C7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642BC454" w14:textId="276DD6A9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06F0D050" w14:textId="658D1BFB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5F744D20" w14:textId="1E4A0E88" w:rsidR="006B3A29" w:rsidRPr="006F0AD4" w:rsidRDefault="006B3A29" w:rsidP="006F0A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C75641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0BBFAA15" w14:textId="5F582548" w:rsidR="006B3A29" w:rsidRPr="006F0AD4" w:rsidRDefault="004B18FE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="006B3A29"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0C6DC7B5" w14:textId="74F33976" w:rsidR="006F0AD4" w:rsidRPr="007A7DA7" w:rsidRDefault="004B18FE" w:rsidP="00543F5E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7A7D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10</w:t>
      </w:r>
      <w:r w:rsidR="006B3A29" w:rsidRPr="007A7D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6F0AD4" w:rsidRPr="007A7D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Управлінню освіти Мелітопольської міської ради Запорізької області, Службі у справах дітей Мелітопольської міської ради Запорізької області спільно з управлінням комунальної власності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52EC98DB" w14:textId="6DCD41B1" w:rsidR="006B3A29" w:rsidRPr="006F0AD4" w:rsidRDefault="00C43A52" w:rsidP="006F0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D4">
        <w:rPr>
          <w:rFonts w:ascii="Times New Roman" w:eastAsia="Calibri" w:hAnsi="Times New Roman" w:cs="Times New Roman"/>
          <w:sz w:val="28"/>
          <w:szCs w:val="28"/>
        </w:rPr>
        <w:t xml:space="preserve">Акт приймання-передачі затвердити </w:t>
      </w:r>
      <w:r w:rsidR="006F0AD4" w:rsidRPr="006F0AD4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6F0AD4">
        <w:rPr>
          <w:rFonts w:ascii="Times New Roman" w:eastAsia="Calibri" w:hAnsi="Times New Roman" w:cs="Times New Roman"/>
          <w:sz w:val="28"/>
          <w:szCs w:val="28"/>
        </w:rPr>
        <w:t>заступника міського голови з питань діяльності виконавчих органів ради Юрія ЗАХАРЧУКА.</w:t>
      </w:r>
    </w:p>
    <w:p w14:paraId="59B0F05C" w14:textId="638B3898" w:rsidR="006B3A29" w:rsidRPr="006F0AD4" w:rsidRDefault="004B18FE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7D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</w:t>
      </w:r>
      <w:r w:rsidR="007B4B7A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власн</w:t>
      </w:r>
      <w:r w:rsidR="007B4B7A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істю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області:</w:t>
      </w:r>
    </w:p>
    <w:p w14:paraId="7401DB5A" w14:textId="102DF086" w:rsidR="006B3A29" w:rsidRPr="006F0AD4" w:rsidRDefault="006F0AD4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648F50C" w14:textId="7A3FDFFB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37ED8FD2" w14:textId="21ADC65F" w:rsidR="006B3A29" w:rsidRPr="006F0AD4" w:rsidRDefault="004B18FE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823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2FB3498D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0C196D09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46789855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1B78D936" w14:textId="268315D7" w:rsidR="006B3A29" w:rsidRPr="006F0AD4" w:rsidRDefault="004B18FE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823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0631A86A" w14:textId="4785B947" w:rsidR="006B3A29" w:rsidRPr="006B3A29" w:rsidRDefault="004B18FE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B3A29"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3A29"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169C09" w14:textId="77777777" w:rsidR="006B3A29" w:rsidRPr="006B3A29" w:rsidRDefault="006B3A29" w:rsidP="006B3A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6CE196" w14:textId="77777777" w:rsidR="006B3A29" w:rsidRPr="006B3A29" w:rsidRDefault="006B3A29" w:rsidP="006B3A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16E294" w14:textId="77777777" w:rsidR="006B3A29" w:rsidRPr="006B3A29" w:rsidRDefault="006B3A29" w:rsidP="006B3A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FF0C40" w14:textId="77777777" w:rsidR="006B3A29" w:rsidRPr="006B3A29" w:rsidRDefault="006B3A29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5785CDD6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3367BBC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C35B1D7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F45714" w14:textId="77777777" w:rsid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18079C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54D3704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FC718C3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E7BDA06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15C2FE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41DB1EF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8D8722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25FCF2B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65DFCE9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CB2B0D3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A7DDA8A" w14:textId="77777777" w:rsidR="00862083" w:rsidRDefault="00862083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6E84A8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49410A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9E2CD5D" w14:textId="77777777" w:rsidR="00DD76CF" w:rsidRDefault="00DD76CF" w:rsidP="00DD76CF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5CED3164" w14:textId="617EBE2E" w:rsidR="00DD76CF" w:rsidRPr="0009382A" w:rsidRDefault="00DD76CF" w:rsidP="00DD76CF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128CA38B" w14:textId="77777777" w:rsidR="00DD76CF" w:rsidRPr="0009382A" w:rsidRDefault="00DD76CF" w:rsidP="00DD76CF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386AD9A6" w14:textId="5652D7BB" w:rsidR="00DD76CF" w:rsidRPr="004628FB" w:rsidRDefault="00DD76CF" w:rsidP="00DD76C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___________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___</w:t>
      </w:r>
    </w:p>
    <w:p w14:paraId="762C7A16" w14:textId="77777777" w:rsidR="00DD76CF" w:rsidRDefault="00DD76CF" w:rsidP="00DD76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D9EC638" w14:textId="77777777" w:rsidR="00DD76CF" w:rsidRPr="004628FB" w:rsidRDefault="00DD76CF" w:rsidP="00DD76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F90C1C0" w14:textId="68ED4B0B" w:rsidR="00DD76CF" w:rsidRDefault="00DD76CF" w:rsidP="00DD76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що передається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управлінню освіти</w:t>
      </w:r>
    </w:p>
    <w:p w14:paraId="07AE7138" w14:textId="3405DA34" w:rsidR="00DD76CF" w:rsidRDefault="00DD76CF" w:rsidP="00DD76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Мелітопольської міської ради Запорізької області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узуфрукта</w:t>
      </w:r>
    </w:p>
    <w:p w14:paraId="6C56FBA0" w14:textId="77777777" w:rsidR="00DD76CF" w:rsidRDefault="00DD76CF" w:rsidP="00DD7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8DFED4" w14:textId="77777777" w:rsidR="00DD76CF" w:rsidRDefault="00DD76CF" w:rsidP="00DD7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563"/>
        <w:gridCol w:w="3118"/>
        <w:gridCol w:w="1412"/>
        <w:gridCol w:w="1149"/>
        <w:gridCol w:w="1408"/>
        <w:gridCol w:w="1417"/>
      </w:tblGrid>
      <w:tr w:rsidR="00BB6B08" w:rsidRPr="00BB6B08" w14:paraId="2B254FBD" w14:textId="77777777" w:rsidTr="00BB6B08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5C9F5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85A8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D14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Інв. </w:t>
            </w:r>
          </w:p>
          <w:p w14:paraId="22C25316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3D06" w14:textId="7C6D1B29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5DA2E" w14:textId="30DD125B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008FA" w14:textId="5F8A2B79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 на 01.04.2026, грн.</w:t>
            </w:r>
          </w:p>
        </w:tc>
      </w:tr>
      <w:tr w:rsidR="00BB6B08" w:rsidRPr="00160E91" w14:paraId="0C6459A0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D53C" w14:textId="77777777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DD5A" w14:textId="3A6508E3" w:rsidR="00BB6B08" w:rsidRPr="00160E91" w:rsidRDefault="00BB6B08" w:rsidP="00BB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Телевізор XIAOMI</w:t>
            </w:r>
            <w:r w:rsidR="00914AE6" w:rsidRPr="00160E91">
              <w:rPr>
                <w:rFonts w:ascii="Times New Roman" w:hAnsi="Times New Roman" w:cs="Times New Roman"/>
                <w:sz w:val="24"/>
                <w:szCs w:val="24"/>
              </w:rPr>
              <w:t>/L50M7-EAEU/</w:t>
            </w:r>
            <w:r w:rsidR="00160E91" w:rsidRPr="00160E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L50M7-EAEU/4K UHD (3840х2160)/ 40269/D21100004274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AD53" w14:textId="6EEB7A4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101480068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4A6" w14:textId="5ABEC95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697" w14:textId="52B2A9A2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20 049,98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7870" w14:textId="2B227C2D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11 027,48</w:t>
            </w:r>
          </w:p>
        </w:tc>
      </w:tr>
      <w:tr w:rsidR="00BB6B08" w:rsidRPr="00160E91" w14:paraId="3901B385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0933" w14:textId="77777777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43D" w14:textId="037BAA1A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Кулер HotFrost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A90B" w14:textId="643ED67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101480069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F390" w14:textId="59B64E1F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E5A" w14:textId="65029965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A892" w14:textId="2FC3A9BC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4 994,00</w:t>
            </w:r>
          </w:p>
        </w:tc>
      </w:tr>
      <w:tr w:rsidR="00160E91" w:rsidRPr="00160E91" w14:paraId="249874A7" w14:textId="77777777" w:rsidTr="0034100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0560" w14:textId="7CA4AFE9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FED" w14:textId="332CD580" w:rsidR="00160E91" w:rsidRPr="00160E91" w:rsidRDefault="00160E91" w:rsidP="00160E9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меблів (для зони очікування)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77BB" w14:textId="41DFF29F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101630055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FFD" w14:textId="476BA52A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90C5" w14:textId="0053564F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92 410,00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8DB0" w14:textId="1822D358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40 429,38</w:t>
            </w:r>
          </w:p>
        </w:tc>
      </w:tr>
      <w:tr w:rsidR="00160E91" w:rsidRPr="00160E91" w14:paraId="7958CDEA" w14:textId="77777777" w:rsidTr="0034100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4AFF" w14:textId="54FD729B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D87" w14:textId="5A07551B" w:rsidR="00160E91" w:rsidRPr="00160E91" w:rsidRDefault="00160E91" w:rsidP="00160E9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журнальний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B54F" w14:textId="07AC0937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5332" w14:textId="6DEA24FF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E82" w14:textId="0B1284C1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612D" w14:textId="17F2DF47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</w:tr>
      <w:tr w:rsidR="00160E91" w:rsidRPr="00160E91" w14:paraId="5F77CBE6" w14:textId="77777777" w:rsidTr="0034100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4C85" w14:textId="1A2292FB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FBA" w14:textId="6658E331" w:rsidR="00160E91" w:rsidRPr="00160E91" w:rsidRDefault="00160E91" w:rsidP="00160E9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8F4AF" w14:textId="4A9A364F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EA" w14:textId="19224F4A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35A" w14:textId="01E729E6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12FA" w14:textId="5B6C5F96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5 900,00</w:t>
            </w:r>
          </w:p>
        </w:tc>
      </w:tr>
      <w:tr w:rsidR="00BB6B08" w:rsidRPr="00160E91" w14:paraId="5BC6AB04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108C" w14:textId="3B6D658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41A" w14:textId="511E9D55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Мегафон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9D0F4" w14:textId="54489483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11130245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5FB" w14:textId="7F763C21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940F" w14:textId="38150E93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0633" w14:textId="679BF18E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B6B08" w:rsidRPr="00160E91" w14:paraId="27F89617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A625" w14:textId="6EDCA450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D6A6" w14:textId="10BC49FF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Крісла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465DD" w14:textId="75EDB652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4AC" w14:textId="3B785D34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AD9" w14:textId="2B0E4B4D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01DF" w14:textId="648EBC49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BB6B08" w:rsidRPr="00160E91" w14:paraId="1A67F06B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AE2D" w14:textId="21987AB7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235" w14:textId="6D9903E7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Стіл напівкруглий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8505" w14:textId="139C5FA5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2BE" w14:textId="710E08EB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E06" w14:textId="5D2D5277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814C" w14:textId="52DA2558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BB6B08" w:rsidRPr="00160E91" w14:paraId="2529F9F1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DA3E" w14:textId="71A87673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4FFE" w14:textId="0DF32B6C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Вішак металевий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AA72" w14:textId="42790041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11130153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C30" w14:textId="370B9235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942" w14:textId="50626CCC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FE35" w14:textId="15D77F3B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BB6B08" w:rsidRPr="00160E91" w14:paraId="3D226510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5F5A" w14:textId="1683B8D4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081" w14:textId="6FE8C688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</w:t>
            </w:r>
            <w:r w:rsidR="007A7D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сник ВП-2 автомобільний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826A" w14:textId="51F4D7DD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645" w14:textId="390A269B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43DC" w14:textId="44FEBC6B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4323" w14:textId="7B8F27D0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149,50</w:t>
            </w:r>
          </w:p>
        </w:tc>
      </w:tr>
      <w:tr w:rsidR="00BB6B08" w:rsidRPr="00330887" w14:paraId="2FAF9144" w14:textId="77777777" w:rsidTr="00BB6B08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BDED" w14:textId="77777777" w:rsidR="00BB6B08" w:rsidRPr="00330887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E0F2" w14:textId="77777777" w:rsidR="00BB6B08" w:rsidRPr="00330887" w:rsidRDefault="00BB6B08" w:rsidP="00BB6B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Всього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C986D" w14:textId="77777777" w:rsidR="00BB6B08" w:rsidRPr="00330887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8BE" w14:textId="17E06E44" w:rsidR="00BB6B08" w:rsidRPr="00330887" w:rsidRDefault="00862083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00A2" w14:textId="553889FB" w:rsidR="00BB6B08" w:rsidRPr="00330887" w:rsidRDefault="00BB6B08" w:rsidP="00BB6B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167 538,98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FF7F" w14:textId="0738C13F" w:rsidR="00BB6B08" w:rsidRPr="00330887" w:rsidRDefault="00BB6B08" w:rsidP="00BB6B08">
            <w:pPr>
              <w:pStyle w:val="af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79</w:t>
            </w:r>
            <w:r w:rsidR="00862083"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450,36</w:t>
            </w:r>
          </w:p>
        </w:tc>
      </w:tr>
    </w:tbl>
    <w:p w14:paraId="7D64A75B" w14:textId="77777777" w:rsidR="00DD76CF" w:rsidRPr="00BB6B08" w:rsidRDefault="00DD76CF" w:rsidP="00DD76CF">
      <w:pPr>
        <w:rPr>
          <w:rFonts w:ascii="Times New Roman" w:hAnsi="Times New Roman" w:cs="Times New Roman"/>
          <w:sz w:val="24"/>
          <w:szCs w:val="24"/>
        </w:rPr>
      </w:pPr>
    </w:p>
    <w:p w14:paraId="19753D1B" w14:textId="77777777" w:rsidR="00DD76CF" w:rsidRPr="00BB6B08" w:rsidRDefault="00DD76CF" w:rsidP="00DD76CF">
      <w:pPr>
        <w:rPr>
          <w:rFonts w:ascii="Times New Roman" w:hAnsi="Times New Roman" w:cs="Times New Roman"/>
          <w:sz w:val="24"/>
          <w:szCs w:val="24"/>
        </w:rPr>
      </w:pPr>
    </w:p>
    <w:p w14:paraId="41B5EFC7" w14:textId="77777777" w:rsidR="00DD76CF" w:rsidRPr="00BB6B08" w:rsidRDefault="00DD76CF" w:rsidP="00DD76CF">
      <w:pPr>
        <w:rPr>
          <w:rFonts w:ascii="Times New Roman" w:hAnsi="Times New Roman" w:cs="Times New Roman"/>
          <w:sz w:val="24"/>
          <w:szCs w:val="24"/>
        </w:rPr>
      </w:pPr>
    </w:p>
    <w:p w14:paraId="7BBC7D41" w14:textId="77777777" w:rsidR="00DD76CF" w:rsidRPr="00BB6B08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091E3043" w14:textId="275A33F4" w:rsidR="00DD76CF" w:rsidRPr="00262B6E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Ірина ФУРСОВА</w:t>
      </w:r>
    </w:p>
    <w:p w14:paraId="662E2160" w14:textId="77777777" w:rsidR="00DD76CF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4A66706" w14:textId="77777777" w:rsidR="00DD76CF" w:rsidRDefault="00DD76CF" w:rsidP="00DD76CF"/>
    <w:p w14:paraId="0ECB2614" w14:textId="0B4C1620" w:rsidR="00DD76CF" w:rsidRPr="00262B6E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="00BB6B0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2807907" w14:textId="77777777" w:rsidR="00DD76CF" w:rsidRDefault="00DD76CF" w:rsidP="00DD76CF"/>
    <w:p w14:paraId="5DB137EC" w14:textId="64418374" w:rsidR="00DD76CF" w:rsidRDefault="00DD76CF"/>
    <w:sectPr w:rsidR="00DD76CF" w:rsidSect="008620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EA6"/>
    <w:multiLevelType w:val="multilevel"/>
    <w:tmpl w:val="5B7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2147956">
    <w:abstractNumId w:val="1"/>
  </w:num>
  <w:num w:numId="2" w16cid:durableId="627779811">
    <w:abstractNumId w:val="0"/>
  </w:num>
  <w:num w:numId="3" w16cid:durableId="204370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29"/>
    <w:rsid w:val="0001556B"/>
    <w:rsid w:val="00160E91"/>
    <w:rsid w:val="0016216A"/>
    <w:rsid w:val="0019042F"/>
    <w:rsid w:val="00205E96"/>
    <w:rsid w:val="002C00A6"/>
    <w:rsid w:val="00330887"/>
    <w:rsid w:val="0038234B"/>
    <w:rsid w:val="003B63E8"/>
    <w:rsid w:val="004B18FE"/>
    <w:rsid w:val="004C2E9A"/>
    <w:rsid w:val="004F4542"/>
    <w:rsid w:val="00543F5E"/>
    <w:rsid w:val="00550244"/>
    <w:rsid w:val="005B18E9"/>
    <w:rsid w:val="005D3BD3"/>
    <w:rsid w:val="0065298D"/>
    <w:rsid w:val="006B3A29"/>
    <w:rsid w:val="006D7541"/>
    <w:rsid w:val="006F0AD4"/>
    <w:rsid w:val="006F0B17"/>
    <w:rsid w:val="00757142"/>
    <w:rsid w:val="007A7DA7"/>
    <w:rsid w:val="007B4B7A"/>
    <w:rsid w:val="00862083"/>
    <w:rsid w:val="0088489B"/>
    <w:rsid w:val="008877B4"/>
    <w:rsid w:val="00914AE6"/>
    <w:rsid w:val="00933D44"/>
    <w:rsid w:val="00940501"/>
    <w:rsid w:val="00A73202"/>
    <w:rsid w:val="00AD14D5"/>
    <w:rsid w:val="00AD2983"/>
    <w:rsid w:val="00B34B8B"/>
    <w:rsid w:val="00B81A12"/>
    <w:rsid w:val="00B855B4"/>
    <w:rsid w:val="00BB6B08"/>
    <w:rsid w:val="00C43A52"/>
    <w:rsid w:val="00C6775A"/>
    <w:rsid w:val="00C75641"/>
    <w:rsid w:val="00CA7734"/>
    <w:rsid w:val="00D06CED"/>
    <w:rsid w:val="00DA0AEA"/>
    <w:rsid w:val="00DD5B52"/>
    <w:rsid w:val="00DD76CF"/>
    <w:rsid w:val="00E47F7B"/>
    <w:rsid w:val="00E81158"/>
    <w:rsid w:val="00F2708F"/>
    <w:rsid w:val="00FC55B2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F064"/>
  <w15:chartTrackingRefBased/>
  <w15:docId w15:val="{69DD5581-AC01-41E5-BA3A-7D5796E0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A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A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A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A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A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A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B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D76C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af0">
    <w:name w:val="Normal (Web)"/>
    <w:basedOn w:val="a"/>
    <w:uiPriority w:val="99"/>
    <w:semiHidden/>
    <w:unhideWhenUsed/>
    <w:rsid w:val="005B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1">
    <w:name w:val="Strong"/>
    <w:basedOn w:val="a0"/>
    <w:uiPriority w:val="22"/>
    <w:qFormat/>
    <w:rsid w:val="00933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4863</Words>
  <Characters>2773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2026-04-19T10:53:00Z</cp:lastPrinted>
  <dcterms:created xsi:type="dcterms:W3CDTF">2026-04-20T10:10:00Z</dcterms:created>
  <dcterms:modified xsi:type="dcterms:W3CDTF">2026-04-22T12:37:00Z</dcterms:modified>
</cp:coreProperties>
</file>